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4" w:rsidRDefault="006F2194" w:rsidP="006F219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6F2194" w:rsidRDefault="006F2194" w:rsidP="006F219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6F2194" w:rsidRDefault="006F2194" w:rsidP="006F219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6F2194" w:rsidRDefault="006F2194" w:rsidP="006F219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6F2194" w:rsidRDefault="006F2194" w:rsidP="006F2194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6F2194" w:rsidRDefault="006F2194" w:rsidP="006F219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№51</w:t>
      </w:r>
    </w:p>
    <w:p w:rsidR="006F2194" w:rsidRDefault="006F2194" w:rsidP="006F219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 февраля 2012г.</w:t>
      </w:r>
    </w:p>
    <w:p w:rsidR="006F2194" w:rsidRDefault="006F2194" w:rsidP="006F2194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6F2194" w:rsidRDefault="006F2194" w:rsidP="006F219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народных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от 28.12.2011г. №42 «О бюджете 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сельское поселение» на 2012 год и плановый период 2013 и 2014 годов»</w:t>
      </w:r>
    </w:p>
    <w:p w:rsidR="006F2194" w:rsidRDefault="006F2194" w:rsidP="006F2194">
      <w:pPr>
        <w:spacing w:after="60"/>
        <w:ind w:firstLine="720"/>
        <w:jc w:val="center"/>
        <w:rPr>
          <w:rFonts w:ascii="Arial" w:hAnsi="Arial" w:cs="Arial"/>
        </w:rPr>
      </w:pPr>
    </w:p>
    <w:p w:rsidR="006F2194" w:rsidRDefault="006F2194" w:rsidP="006F2194">
      <w:pPr>
        <w:ind w:firstLine="720"/>
        <w:jc w:val="both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 xml:space="preserve">Рассмотрев представленный главой </w:t>
      </w:r>
      <w:proofErr w:type="spellStart"/>
      <w:r>
        <w:rPr>
          <w:rFonts w:ascii="Arial" w:hAnsi="Arial" w:cs="Arial"/>
          <w:kern w:val="2"/>
        </w:rPr>
        <w:t>Кузедеевского</w:t>
      </w:r>
      <w:proofErr w:type="spellEnd"/>
      <w:r>
        <w:rPr>
          <w:rFonts w:ascii="Arial" w:hAnsi="Arial" w:cs="Arial"/>
          <w:kern w:val="2"/>
        </w:rPr>
        <w:t xml:space="preserve"> сельского поселения проект Решения «О внесении изменений и дополнений в Решение</w:t>
      </w:r>
      <w:r>
        <w:rPr>
          <w:rFonts w:ascii="Arial" w:hAnsi="Arial" w:cs="Arial"/>
        </w:rPr>
        <w:t xml:space="preserve">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28.12.2011г. №42 «О</w:t>
      </w:r>
      <w:r>
        <w:rPr>
          <w:rFonts w:ascii="Arial" w:hAnsi="Arial" w:cs="Arial"/>
          <w:kern w:val="2"/>
        </w:rPr>
        <w:t xml:space="preserve"> бюджете муниципального образования «</w:t>
      </w:r>
      <w:proofErr w:type="spellStart"/>
      <w:r>
        <w:rPr>
          <w:rFonts w:ascii="Arial" w:hAnsi="Arial" w:cs="Arial"/>
          <w:kern w:val="2"/>
        </w:rPr>
        <w:t>Кузедеевское</w:t>
      </w:r>
      <w:proofErr w:type="spellEnd"/>
      <w:r>
        <w:rPr>
          <w:rFonts w:ascii="Arial" w:hAnsi="Arial" w:cs="Arial"/>
          <w:kern w:val="2"/>
        </w:rPr>
        <w:t xml:space="preserve"> сельское поселение» на 2012 год и плановый период 2013 и 2014 годов» 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 w:cs="Arial"/>
          <w:kern w:val="2"/>
        </w:rPr>
        <w:t>Кузедеевское</w:t>
      </w:r>
      <w:proofErr w:type="spellEnd"/>
      <w:r>
        <w:rPr>
          <w:rFonts w:ascii="Arial" w:hAnsi="Arial" w:cs="Arial"/>
          <w:kern w:val="2"/>
        </w:rPr>
        <w:t xml:space="preserve"> сельское поселение», и Положением о бюджетном процессе муниципального образования</w:t>
      </w:r>
      <w:proofErr w:type="gramEnd"/>
      <w:r>
        <w:rPr>
          <w:rFonts w:ascii="Arial" w:hAnsi="Arial" w:cs="Arial"/>
          <w:kern w:val="2"/>
        </w:rPr>
        <w:t xml:space="preserve"> «</w:t>
      </w:r>
      <w:proofErr w:type="spellStart"/>
      <w:r>
        <w:rPr>
          <w:rFonts w:ascii="Arial" w:hAnsi="Arial" w:cs="Arial"/>
          <w:kern w:val="2"/>
        </w:rPr>
        <w:t>Кузедеевское</w:t>
      </w:r>
      <w:proofErr w:type="spellEnd"/>
      <w:r>
        <w:rPr>
          <w:rFonts w:ascii="Arial" w:hAnsi="Arial" w:cs="Arial"/>
          <w:kern w:val="2"/>
        </w:rPr>
        <w:t xml:space="preserve"> сельское поселение», Совет народных депутатов </w:t>
      </w:r>
      <w:proofErr w:type="spellStart"/>
      <w:r>
        <w:rPr>
          <w:rFonts w:ascii="Arial" w:hAnsi="Arial" w:cs="Arial"/>
          <w:kern w:val="2"/>
        </w:rPr>
        <w:t>Кузедеевского</w:t>
      </w:r>
      <w:proofErr w:type="spellEnd"/>
      <w:r>
        <w:rPr>
          <w:rFonts w:ascii="Arial" w:hAnsi="Arial" w:cs="Arial"/>
          <w:kern w:val="2"/>
        </w:rPr>
        <w:t xml:space="preserve"> сельского поселения</w:t>
      </w:r>
    </w:p>
    <w:p w:rsidR="006F2194" w:rsidRDefault="006F2194" w:rsidP="006F2194">
      <w:pPr>
        <w:ind w:firstLine="720"/>
        <w:jc w:val="both"/>
        <w:rPr>
          <w:rFonts w:ascii="Arial" w:hAnsi="Arial" w:cs="Arial"/>
          <w:kern w:val="2"/>
        </w:rPr>
      </w:pPr>
    </w:p>
    <w:p w:rsidR="006F2194" w:rsidRDefault="006F2194" w:rsidP="006F2194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Решил:</w:t>
      </w:r>
    </w:p>
    <w:p w:rsidR="00AE10D5" w:rsidRPr="00FD734C" w:rsidRDefault="00AE10D5" w:rsidP="006F2194">
      <w:pPr>
        <w:ind w:firstLine="720"/>
        <w:jc w:val="both"/>
        <w:rPr>
          <w:rFonts w:ascii="Arial" w:hAnsi="Arial" w:cs="Arial"/>
          <w:kern w:val="2"/>
        </w:rPr>
      </w:pPr>
      <w:bookmarkStart w:id="0" w:name="_GoBack"/>
      <w:bookmarkEnd w:id="0"/>
    </w:p>
    <w:p w:rsidR="006F2194" w:rsidRDefault="006F2194" w:rsidP="006F2194">
      <w:pPr>
        <w:numPr>
          <w:ilvl w:val="0"/>
          <w:numId w:val="1"/>
        </w:numPr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28.12.2011г. №42 «О бюджете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2012 год и плановый период 2013 и 2014 годов» следующие изменения:</w:t>
      </w:r>
    </w:p>
    <w:p w:rsidR="006F2194" w:rsidRDefault="006F2194" w:rsidP="006F2194">
      <w:pPr>
        <w:pStyle w:val="a9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1.1.Приложение 6 к Решению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28.12.2011г. №42 изложить в редакции согласно Приложению 1 к настоящему Решению.</w:t>
      </w:r>
    </w:p>
    <w:p w:rsidR="006F2194" w:rsidRDefault="006F2194" w:rsidP="006F2194">
      <w:pPr>
        <w:pStyle w:val="a9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1.2.Приложение 7 к Решению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28.12.2011г. №42 изложить в редакции согласно Приложению 2 к настоящему Решению.</w:t>
      </w:r>
    </w:p>
    <w:p w:rsidR="006F2194" w:rsidRDefault="006F2194" w:rsidP="006F2194">
      <w:pPr>
        <w:pStyle w:val="a9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1.3.Приложение 10 к Решению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28.12.2011г. №42 изложить в редакции согласно Приложению 3 к настоящему Решению.</w:t>
      </w:r>
    </w:p>
    <w:p w:rsidR="00AE10D5" w:rsidRDefault="00AE10D5" w:rsidP="006F2194">
      <w:pPr>
        <w:pStyle w:val="a9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2.Исключить из Решения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28.12.2011г. №42 </w:t>
      </w:r>
      <w:r>
        <w:rPr>
          <w:rFonts w:ascii="Arial" w:hAnsi="Arial" w:cs="Arial"/>
        </w:rPr>
        <w:t>«О бюджете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на 2012 год и плановый период 2013 и 2014 </w:t>
      </w:r>
      <w:r>
        <w:rPr>
          <w:rFonts w:ascii="Arial" w:hAnsi="Arial" w:cs="Arial"/>
        </w:rPr>
        <w:lastRenderedPageBreak/>
        <w:t>годов»</w:t>
      </w:r>
      <w:r>
        <w:rPr>
          <w:rFonts w:ascii="Arial" w:hAnsi="Arial" w:cs="Arial"/>
        </w:rPr>
        <w:t xml:space="preserve"> приложение 3 «Источники поступления доходов в бюджет 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 в 2012-2014 годах.</w:t>
      </w:r>
    </w:p>
    <w:p w:rsidR="006F2194" w:rsidRDefault="00AE10D5" w:rsidP="006F21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2194">
        <w:rPr>
          <w:rFonts w:ascii="Arial" w:hAnsi="Arial" w:cs="Arial"/>
        </w:rPr>
        <w:t>.Обнародовать настоящее Решение.</w:t>
      </w:r>
    </w:p>
    <w:p w:rsidR="006F2194" w:rsidRDefault="00AE10D5" w:rsidP="006F21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2194">
        <w:rPr>
          <w:rFonts w:ascii="Arial" w:hAnsi="Arial" w:cs="Arial"/>
        </w:rPr>
        <w:t>.Настоящее Решение вступает в силу после его обнародования</w:t>
      </w:r>
    </w:p>
    <w:p w:rsidR="00AE10D5" w:rsidRDefault="00AE10D5" w:rsidP="006F2194">
      <w:pPr>
        <w:ind w:firstLine="720"/>
        <w:rPr>
          <w:rFonts w:ascii="Arial" w:hAnsi="Arial" w:cs="Arial"/>
        </w:rPr>
      </w:pPr>
    </w:p>
    <w:p w:rsidR="00AE10D5" w:rsidRDefault="00AE10D5" w:rsidP="006F2194">
      <w:pPr>
        <w:ind w:firstLine="720"/>
        <w:rPr>
          <w:rFonts w:ascii="Arial" w:hAnsi="Arial" w:cs="Arial"/>
        </w:rPr>
      </w:pPr>
    </w:p>
    <w:p w:rsidR="00AE10D5" w:rsidRDefault="00AE10D5" w:rsidP="006F2194">
      <w:pPr>
        <w:ind w:firstLine="720"/>
        <w:rPr>
          <w:rFonts w:ascii="Arial" w:hAnsi="Arial" w:cs="Arial"/>
        </w:rPr>
      </w:pPr>
    </w:p>
    <w:p w:rsidR="00AE10D5" w:rsidRDefault="00AE10D5" w:rsidP="006F2194">
      <w:pPr>
        <w:ind w:firstLine="720"/>
        <w:rPr>
          <w:rFonts w:ascii="Arial" w:hAnsi="Arial" w:cs="Arial"/>
        </w:rPr>
      </w:pPr>
    </w:p>
    <w:p w:rsidR="006F2194" w:rsidRDefault="006F2194" w:rsidP="006F2194">
      <w:pPr>
        <w:ind w:firstLine="720"/>
        <w:rPr>
          <w:rFonts w:ascii="Arial" w:hAnsi="Arial" w:cs="Arial"/>
        </w:rPr>
      </w:pPr>
    </w:p>
    <w:p w:rsidR="006F2194" w:rsidRDefault="006F2194" w:rsidP="006F21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</w:t>
      </w:r>
    </w:p>
    <w:p w:rsidR="006F2194" w:rsidRDefault="006F2194" w:rsidP="006F21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А. М. </w:t>
      </w:r>
      <w:proofErr w:type="spellStart"/>
      <w:r>
        <w:rPr>
          <w:rFonts w:ascii="Arial" w:hAnsi="Arial" w:cs="Arial"/>
        </w:rPr>
        <w:t>Хорозов</w:t>
      </w:r>
      <w:proofErr w:type="spellEnd"/>
    </w:p>
    <w:p w:rsidR="00AF6E01" w:rsidRDefault="00AF6E01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E10D5" w:rsidRDefault="00AE10D5" w:rsidP="00AF6E01">
      <w:pPr>
        <w:spacing w:after="60"/>
        <w:ind w:firstLine="720"/>
        <w:jc w:val="center"/>
        <w:rPr>
          <w:rFonts w:ascii="Arial" w:hAnsi="Arial" w:cs="Arial"/>
        </w:rPr>
      </w:pP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депутатов от 29.02.2012г. №51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депутатов от 28.12.2011г. №42 «О бюджете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поселение» на 2012 год и 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плановый период 2013 и 2014 годов»</w:t>
      </w:r>
    </w:p>
    <w:p w:rsidR="00AF6E01" w:rsidRDefault="00AF6E01" w:rsidP="00AF6E01">
      <w:pPr>
        <w:spacing w:after="60"/>
        <w:ind w:firstLine="720"/>
        <w:jc w:val="right"/>
        <w:rPr>
          <w:rFonts w:ascii="Arial" w:hAnsi="Arial" w:cs="Arial"/>
        </w:rPr>
      </w:pPr>
    </w:p>
    <w:p w:rsidR="00AF6E01" w:rsidRDefault="00AF6E01" w:rsidP="00AF6E01">
      <w:pPr>
        <w:spacing w:after="60"/>
        <w:ind w:firstLine="720"/>
        <w:jc w:val="right"/>
        <w:rPr>
          <w:rFonts w:ascii="Arial" w:hAnsi="Arial" w:cs="Arial"/>
        </w:rPr>
      </w:pPr>
    </w:p>
    <w:p w:rsidR="00AF6E01" w:rsidRDefault="00AF6E01" w:rsidP="00AF6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бюджета</w:t>
      </w:r>
    </w:p>
    <w:p w:rsidR="00AF6E01" w:rsidRDefault="00AF6E01" w:rsidP="00AF6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</w:t>
      </w:r>
    </w:p>
    <w:p w:rsidR="00AF6E01" w:rsidRDefault="00AF6E01" w:rsidP="00AF6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разделам, подразделам, целевым статьям и видам расходов</w:t>
      </w:r>
    </w:p>
    <w:p w:rsidR="00AF6E01" w:rsidRDefault="0062446C" w:rsidP="00AF6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классификации расходов бюджета </w:t>
      </w:r>
      <w:r w:rsidR="00AF6E01">
        <w:rPr>
          <w:rFonts w:ascii="Arial" w:hAnsi="Arial" w:cs="Arial"/>
        </w:rPr>
        <w:t>на 2012 год и на плановый период 2013 и 2014 годов.</w:t>
      </w:r>
    </w:p>
    <w:p w:rsidR="00AF6E01" w:rsidRDefault="00AF6E01" w:rsidP="006F2194">
      <w:pPr>
        <w:ind w:firstLine="720"/>
        <w:rPr>
          <w:rFonts w:ascii="Arial" w:hAnsi="Arial" w:cs="Arial"/>
        </w:rPr>
      </w:pPr>
    </w:p>
    <w:p w:rsidR="00AF6E01" w:rsidRDefault="00AF6E01" w:rsidP="006F2194">
      <w:pPr>
        <w:ind w:firstLine="7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3288"/>
        <w:gridCol w:w="998"/>
        <w:gridCol w:w="919"/>
        <w:gridCol w:w="1371"/>
        <w:gridCol w:w="1418"/>
        <w:gridCol w:w="1531"/>
      </w:tblGrid>
      <w:tr w:rsidR="00AD4A1B" w:rsidRPr="00AD4A1B">
        <w:trPr>
          <w:trHeight w:val="319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2013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2014</w:t>
            </w:r>
          </w:p>
        </w:tc>
      </w:tr>
      <w:tr w:rsidR="00AD4A1B" w:rsidRPr="00AD4A1B">
        <w:trPr>
          <w:trHeight w:val="30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6</w:t>
            </w:r>
          </w:p>
        </w:tc>
      </w:tr>
      <w:tr w:rsidR="00AD4A1B" w:rsidRPr="00AD4A1B">
        <w:trPr>
          <w:trHeight w:val="319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D4A1B" w:rsidRPr="00AD4A1B">
        <w:trPr>
          <w:trHeight w:val="69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3598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3598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3598</w:t>
            </w:r>
          </w:p>
        </w:tc>
      </w:tr>
      <w:tr w:rsidR="00AD4A1B" w:rsidRPr="00AD4A1B">
        <w:trPr>
          <w:trHeight w:val="40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</w:tr>
      <w:tr w:rsidR="00AD4A1B" w:rsidRPr="00AD4A1B">
        <w:trPr>
          <w:trHeight w:val="478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3126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2968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3222</w:t>
            </w:r>
          </w:p>
        </w:tc>
      </w:tr>
      <w:tr w:rsidR="00AD4A1B" w:rsidRPr="00AD4A1B">
        <w:trPr>
          <w:trHeight w:val="66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3591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4379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4818</w:t>
            </w:r>
          </w:p>
        </w:tc>
      </w:tr>
      <w:tr w:rsidR="00AD4A1B" w:rsidRPr="00AD4A1B">
        <w:trPr>
          <w:trHeight w:val="33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Социальная      политика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</w:tr>
      <w:tr w:rsidR="00AD4A1B" w:rsidRPr="00AD4A1B">
        <w:trPr>
          <w:trHeight w:val="66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231344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243345,7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color w:val="000000"/>
                <w:lang w:eastAsia="en-US"/>
              </w:rPr>
              <w:t>255409,2</w:t>
            </w:r>
          </w:p>
        </w:tc>
      </w:tr>
      <w:tr w:rsidR="00AD4A1B" w:rsidRPr="00AD4A1B">
        <w:trPr>
          <w:trHeight w:val="33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  <w:t>ВСЕГО 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242922,0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255553,7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4A1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268310,2</w:t>
            </w:r>
          </w:p>
        </w:tc>
      </w:tr>
      <w:tr w:rsidR="00AD4A1B" w:rsidRPr="00AD4A1B">
        <w:trPr>
          <w:trHeight w:val="319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4A1B" w:rsidRDefault="00AD4A1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D4A1B" w:rsidRPr="00AD4A1B" w:rsidRDefault="00AD4A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5D199E" w:rsidRDefault="005D199E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A954D5" w:rsidRDefault="00A954D5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A954D5" w:rsidRDefault="00A954D5" w:rsidP="00A954D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A954D5" w:rsidRDefault="00A954D5" w:rsidP="00A954D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A954D5" w:rsidRDefault="00A954D5" w:rsidP="00A954D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депутатов от 29.02.2012г. №51</w:t>
      </w:r>
    </w:p>
    <w:p w:rsidR="00A954D5" w:rsidRDefault="00A954D5" w:rsidP="00A954D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A954D5" w:rsidRDefault="00A954D5" w:rsidP="00A954D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A954D5" w:rsidRDefault="00A954D5" w:rsidP="00A954D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депутатов от 28.12.2011г. №42 «О бюджете</w:t>
      </w:r>
    </w:p>
    <w:p w:rsidR="00A954D5" w:rsidRDefault="00A954D5" w:rsidP="00A954D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</w:p>
    <w:p w:rsidR="00A954D5" w:rsidRDefault="00A954D5" w:rsidP="00A954D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поселение» на 2012 год и </w:t>
      </w:r>
    </w:p>
    <w:p w:rsidR="00A954D5" w:rsidRDefault="00A954D5" w:rsidP="00A954D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плановый период 2013 и 2014 годов»</w:t>
      </w:r>
    </w:p>
    <w:p w:rsidR="00A954D5" w:rsidRDefault="00A954D5" w:rsidP="00A954D5">
      <w:pPr>
        <w:spacing w:after="60"/>
        <w:ind w:firstLine="720"/>
        <w:jc w:val="right"/>
        <w:rPr>
          <w:rFonts w:ascii="Arial" w:hAnsi="Arial" w:cs="Arial"/>
        </w:rPr>
      </w:pPr>
    </w:p>
    <w:p w:rsidR="00A954D5" w:rsidRDefault="00A954D5" w:rsidP="00A954D5">
      <w:pPr>
        <w:spacing w:after="60"/>
        <w:ind w:firstLine="720"/>
        <w:jc w:val="right"/>
        <w:rPr>
          <w:rFonts w:ascii="Arial" w:hAnsi="Arial" w:cs="Arial"/>
        </w:rPr>
      </w:pPr>
    </w:p>
    <w:p w:rsidR="00A954D5" w:rsidRDefault="00AF6E01" w:rsidP="00AF6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бюджета</w:t>
      </w:r>
    </w:p>
    <w:p w:rsidR="00AF6E01" w:rsidRDefault="00AF6E01" w:rsidP="00AF6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  <w:r>
        <w:rPr>
          <w:rFonts w:ascii="Arial" w:hAnsi="Arial" w:cs="Arial"/>
        </w:rPr>
        <w:t xml:space="preserve"> сельское поселение»</w:t>
      </w:r>
    </w:p>
    <w:p w:rsidR="00AF6E01" w:rsidRDefault="00AF6E01" w:rsidP="00AF6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разделам, подразделам, целевым статьям и видам расходов</w:t>
      </w:r>
    </w:p>
    <w:p w:rsidR="00AF6E01" w:rsidRDefault="00AF6E01" w:rsidP="00AF6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классификации расходов бюджетов в ведомственной структуре расходов</w:t>
      </w:r>
    </w:p>
    <w:p w:rsidR="00AF6E01" w:rsidRDefault="00AF6E01" w:rsidP="00AF6E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2012 год и на плановый период 2013 и 2014 годов.</w:t>
      </w:r>
    </w:p>
    <w:p w:rsidR="00AF6E01" w:rsidRDefault="00AF6E01" w:rsidP="00AF6E01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2"/>
        <w:gridCol w:w="660"/>
        <w:gridCol w:w="628"/>
        <w:gridCol w:w="1032"/>
        <w:gridCol w:w="1032"/>
        <w:gridCol w:w="1289"/>
        <w:gridCol w:w="1210"/>
        <w:gridCol w:w="1209"/>
      </w:tblGrid>
      <w:tr w:rsidR="0086440A" w:rsidRPr="0086440A">
        <w:trPr>
          <w:trHeight w:val="34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2014</w:t>
            </w:r>
          </w:p>
        </w:tc>
      </w:tr>
      <w:tr w:rsidR="0086440A" w:rsidRPr="0086440A">
        <w:trPr>
          <w:trHeight w:val="44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ЦСТ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6440A" w:rsidRPr="0086440A">
        <w:trPr>
          <w:trHeight w:val="63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 w:rsidP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="00AF6E0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3598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3598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3598</w:t>
            </w:r>
          </w:p>
        </w:tc>
      </w:tr>
      <w:tr w:rsidR="0086440A" w:rsidRPr="0086440A">
        <w:trPr>
          <w:trHeight w:val="116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0010000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555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555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555</w:t>
            </w:r>
          </w:p>
        </w:tc>
      </w:tr>
      <w:tr w:rsidR="0086440A" w:rsidRPr="0086440A">
        <w:trPr>
          <w:trHeight w:val="40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2643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2643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2643</w:t>
            </w:r>
          </w:p>
        </w:tc>
      </w:tr>
      <w:tr w:rsidR="0086440A" w:rsidRPr="0086440A">
        <w:trPr>
          <w:trHeight w:val="61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1673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1673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1673</w:t>
            </w:r>
          </w:p>
        </w:tc>
      </w:tr>
      <w:tr w:rsidR="0086440A" w:rsidRPr="0086440A">
        <w:trPr>
          <w:trHeight w:val="163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</w:tr>
      <w:tr w:rsidR="0086440A" w:rsidRPr="0086440A">
        <w:trPr>
          <w:trHeight w:val="158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827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827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827</w:t>
            </w:r>
          </w:p>
        </w:tc>
      </w:tr>
      <w:tr w:rsidR="0086440A" w:rsidRPr="0086440A">
        <w:trPr>
          <w:trHeight w:val="107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</w:tr>
      <w:tr w:rsidR="0086440A" w:rsidRPr="0086440A">
        <w:trPr>
          <w:trHeight w:val="121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Резервный фонд Администрации </w:t>
            </w:r>
            <w:proofErr w:type="spellStart"/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0700600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400</w:t>
            </w:r>
          </w:p>
        </w:tc>
      </w:tr>
      <w:tr w:rsidR="0086440A" w:rsidRPr="0086440A">
        <w:trPr>
          <w:trHeight w:val="58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 w:rsidP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="00AF6E0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0000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139</w:t>
            </w:r>
          </w:p>
        </w:tc>
      </w:tr>
      <w:tr w:rsidR="0086440A" w:rsidRPr="0086440A">
        <w:trPr>
          <w:trHeight w:val="188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0013600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</w:tr>
      <w:tr w:rsidR="0086440A" w:rsidRPr="0086440A">
        <w:trPr>
          <w:trHeight w:val="58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3126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3396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3693</w:t>
            </w:r>
          </w:p>
        </w:tc>
      </w:tr>
      <w:tr w:rsidR="0086440A" w:rsidRPr="0086440A">
        <w:trPr>
          <w:trHeight w:val="87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Топливно-энергетический комплекс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2480000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2311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2542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2796</w:t>
            </w:r>
          </w:p>
        </w:tc>
      </w:tr>
      <w:tr w:rsidR="0086440A" w:rsidRPr="0086440A">
        <w:trPr>
          <w:trHeight w:val="58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Долгосрочные целевые программы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</w:t>
            </w:r>
          </w:p>
        </w:tc>
      </w:tr>
      <w:tr w:rsidR="0086440A" w:rsidRPr="0086440A">
        <w:trPr>
          <w:trHeight w:val="3005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7955200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426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426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426</w:t>
            </w:r>
          </w:p>
        </w:tc>
      </w:tr>
      <w:tr w:rsidR="0086440A" w:rsidRPr="0086440A">
        <w:trPr>
          <w:trHeight w:val="1087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3150002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389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428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471</w:t>
            </w:r>
          </w:p>
        </w:tc>
      </w:tr>
      <w:tr w:rsidR="0086440A" w:rsidRPr="0086440A">
        <w:trPr>
          <w:trHeight w:val="87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3591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3951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4347</w:t>
            </w:r>
          </w:p>
        </w:tc>
      </w:tr>
      <w:tr w:rsidR="0086440A" w:rsidRPr="0086440A">
        <w:trPr>
          <w:trHeight w:val="29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Благоустройство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3591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3951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4347</w:t>
            </w:r>
          </w:p>
        </w:tc>
      </w:tr>
      <w:tr w:rsidR="0086440A" w:rsidRPr="0086440A">
        <w:trPr>
          <w:trHeight w:val="76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6000000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3591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3951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4347</w:t>
            </w:r>
          </w:p>
        </w:tc>
      </w:tr>
      <w:tr w:rsidR="0086440A" w:rsidRPr="0086440A">
        <w:trPr>
          <w:trHeight w:val="434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6000001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271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298</w:t>
            </w:r>
          </w:p>
        </w:tc>
      </w:tr>
      <w:tr w:rsidR="0086440A" w:rsidRPr="0086440A">
        <w:trPr>
          <w:trHeight w:val="88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Содержание дорог и инженерных сооружений на них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6000002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6440A" w:rsidRPr="0086440A">
        <w:trPr>
          <w:trHeight w:val="65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Санитарная очистка территории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6000003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</w:tr>
      <w:tr w:rsidR="0086440A" w:rsidRPr="0086440A">
        <w:trPr>
          <w:trHeight w:val="90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Организация и содержание мест захоронения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6000004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295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325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358</w:t>
            </w:r>
          </w:p>
        </w:tc>
      </w:tr>
      <w:tr w:rsidR="0086440A" w:rsidRPr="0086440A">
        <w:trPr>
          <w:trHeight w:val="95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6000005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2900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3190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3509</w:t>
            </w:r>
          </w:p>
        </w:tc>
      </w:tr>
      <w:tr w:rsidR="0086440A" w:rsidRPr="0086440A">
        <w:trPr>
          <w:trHeight w:val="34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1124</w:t>
            </w:r>
          </w:p>
        </w:tc>
      </w:tr>
      <w:tr w:rsidR="0086440A" w:rsidRPr="0086440A">
        <w:trPr>
          <w:trHeight w:val="63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Долгосрочные целевые программы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7950000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</w:tr>
      <w:tr w:rsidR="0086440A" w:rsidRPr="0086440A">
        <w:trPr>
          <w:trHeight w:val="207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"Социальная поддержка отдельных категорий работников Новокузнецкого района"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7954006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</w:tr>
      <w:tr w:rsidR="0086440A" w:rsidRPr="0086440A">
        <w:trPr>
          <w:trHeight w:val="754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231344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243345,7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255409,2</w:t>
            </w:r>
          </w:p>
        </w:tc>
      </w:tr>
      <w:tr w:rsidR="0086440A" w:rsidRPr="0086440A">
        <w:trPr>
          <w:trHeight w:val="391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5210600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4107,8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4164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7816</w:t>
            </w:r>
          </w:p>
        </w:tc>
      </w:tr>
      <w:tr w:rsidR="0086440A" w:rsidRPr="0086440A">
        <w:trPr>
          <w:trHeight w:val="94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5210300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227236,2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239181,7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color w:val="000000"/>
                <w:lang w:eastAsia="en-US"/>
              </w:rPr>
              <w:t>247593,2</w:t>
            </w:r>
          </w:p>
        </w:tc>
      </w:tr>
      <w:tr w:rsidR="0086440A" w:rsidRPr="0086440A">
        <w:trPr>
          <w:trHeight w:val="29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242 922,0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255 553,7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0A" w:rsidRPr="0086440A" w:rsidRDefault="008644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644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268 310,2</w:t>
            </w:r>
          </w:p>
        </w:tc>
      </w:tr>
    </w:tbl>
    <w:p w:rsidR="0086440A" w:rsidRDefault="0086440A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A954D5" w:rsidRDefault="00A954D5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A954D5" w:rsidRDefault="00A954D5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A954D5" w:rsidRDefault="00A954D5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A954D5" w:rsidRDefault="00A954D5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A954D5" w:rsidRDefault="00A954D5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A954D5" w:rsidRDefault="00A954D5" w:rsidP="005D199E">
      <w:pPr>
        <w:spacing w:after="60"/>
        <w:ind w:firstLine="720"/>
        <w:jc w:val="center"/>
        <w:rPr>
          <w:rFonts w:ascii="Arial" w:hAnsi="Arial" w:cs="Arial"/>
        </w:rPr>
      </w:pP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депутатов от 29.02.2012г. №51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10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депутатов от 28.12.2011г. №42 «О бюджете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</w:rPr>
        <w:t>Кузедеевское</w:t>
      </w:r>
      <w:proofErr w:type="spellEnd"/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поселение» на 2012 год и </w:t>
      </w:r>
    </w:p>
    <w:p w:rsidR="00AF6E01" w:rsidRDefault="00AF6E01" w:rsidP="00AF6E01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плановый период 2013 и 2014 годов»</w:t>
      </w:r>
    </w:p>
    <w:p w:rsidR="00A954D5" w:rsidRDefault="00A954D5" w:rsidP="005D199E">
      <w:pPr>
        <w:spacing w:after="60"/>
        <w:ind w:firstLine="72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2"/>
        <w:gridCol w:w="7831"/>
      </w:tblGrid>
      <w:tr w:rsidR="00AF6E01" w:rsidTr="00AF6E01">
        <w:trPr>
          <w:trHeight w:val="305"/>
        </w:trPr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Перечень и коды целевых статей расходов  бюджета              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F6E01">
        <w:trPr>
          <w:trHeight w:val="68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</w:tr>
      <w:tr w:rsidR="00AF6E01">
        <w:trPr>
          <w:trHeight w:val="59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0013600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где отсутствуют военные комиссариаты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</w:tr>
      <w:tr w:rsidR="00AF6E01">
        <w:trPr>
          <w:trHeight w:val="59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0700600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Кузедеевской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сельской территории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0920300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Выполнение других обязательств государства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2480000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Вопросы топливно-энергетического комплекса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3030000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Автомобильный транспорт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3530000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Поддержка коммунального хозяйства 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3530001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Оплата налога на имущество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6000001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6000002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Содержание дорог и инженерных сооружений на них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6000003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Санитарная очистка территории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6000004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6000005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поселений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</w:tr>
      <w:tr w:rsidR="00AF6E01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5210300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</w:tr>
      <w:tr w:rsidR="00AF6E01">
        <w:trPr>
          <w:trHeight w:val="117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5210600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</w:p>
        </w:tc>
      </w:tr>
      <w:tr w:rsidR="00AF6E01">
        <w:trPr>
          <w:trHeight w:val="146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7955200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        </w:t>
            </w:r>
          </w:p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«Организация общественных работ и временного трудоустройства безработных граждан, испытывающих трудности в поиске работы, на территории Новокузнецкого района»</w:t>
            </w:r>
          </w:p>
        </w:tc>
      </w:tr>
      <w:tr w:rsidR="00AF6E01">
        <w:trPr>
          <w:trHeight w:val="88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7954006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        </w:t>
            </w:r>
          </w:p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«Социальная поддержка отдельных категорий работников Новокузнецкого района»</w:t>
            </w:r>
          </w:p>
        </w:tc>
      </w:tr>
      <w:tr w:rsidR="00AF6E01">
        <w:trPr>
          <w:trHeight w:val="29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3150002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01" w:rsidRDefault="00AF6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</w:tr>
      <w:tr w:rsidR="00AF6E01">
        <w:trPr>
          <w:trHeight w:val="29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AF6E01" w:rsidRDefault="00AF6E0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F6E01" w:rsidRDefault="00AF6E01" w:rsidP="005D199E">
      <w:pPr>
        <w:spacing w:after="60"/>
        <w:ind w:firstLine="720"/>
        <w:jc w:val="center"/>
        <w:rPr>
          <w:rFonts w:ascii="Arial" w:hAnsi="Arial" w:cs="Arial"/>
        </w:rPr>
      </w:pPr>
    </w:p>
    <w:sectPr w:rsidR="00AF6E01" w:rsidSect="006F2194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51" w:rsidRDefault="00682251" w:rsidP="007D4610">
      <w:r>
        <w:separator/>
      </w:r>
    </w:p>
  </w:endnote>
  <w:endnote w:type="continuationSeparator" w:id="0">
    <w:p w:rsidR="00682251" w:rsidRDefault="00682251" w:rsidP="007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51" w:rsidRDefault="00682251" w:rsidP="007D4610">
      <w:r>
        <w:separator/>
      </w:r>
    </w:p>
  </w:footnote>
  <w:footnote w:type="continuationSeparator" w:id="0">
    <w:p w:rsidR="00682251" w:rsidRDefault="00682251" w:rsidP="007D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271081"/>
      <w:docPartObj>
        <w:docPartGallery w:val="Page Numbers (Top of Page)"/>
        <w:docPartUnique/>
      </w:docPartObj>
    </w:sdtPr>
    <w:sdtEndPr/>
    <w:sdtContent>
      <w:p w:rsidR="00AF6E01" w:rsidRDefault="00AF6E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D5">
          <w:rPr>
            <w:noProof/>
          </w:rPr>
          <w:t>8</w:t>
        </w:r>
        <w:r>
          <w:fldChar w:fldCharType="end"/>
        </w:r>
      </w:p>
    </w:sdtContent>
  </w:sdt>
  <w:p w:rsidR="00AF6E01" w:rsidRDefault="00AF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A961A8"/>
    <w:multiLevelType w:val="hybridMultilevel"/>
    <w:tmpl w:val="F1B2CDCC"/>
    <w:lvl w:ilvl="0" w:tplc="1714C37C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5"/>
    <w:rsid w:val="000049A7"/>
    <w:rsid w:val="000D3753"/>
    <w:rsid w:val="00112463"/>
    <w:rsid w:val="001C189D"/>
    <w:rsid w:val="00255E7D"/>
    <w:rsid w:val="00343E49"/>
    <w:rsid w:val="00364184"/>
    <w:rsid w:val="004F171C"/>
    <w:rsid w:val="00572D57"/>
    <w:rsid w:val="005D199E"/>
    <w:rsid w:val="005D5FFF"/>
    <w:rsid w:val="0062446C"/>
    <w:rsid w:val="0065440F"/>
    <w:rsid w:val="00682251"/>
    <w:rsid w:val="006F2194"/>
    <w:rsid w:val="00740D6E"/>
    <w:rsid w:val="007D4610"/>
    <w:rsid w:val="007E0AE3"/>
    <w:rsid w:val="0086440A"/>
    <w:rsid w:val="008F790E"/>
    <w:rsid w:val="00952C2C"/>
    <w:rsid w:val="00A954D5"/>
    <w:rsid w:val="00AD4A1B"/>
    <w:rsid w:val="00AE10D5"/>
    <w:rsid w:val="00AF6E01"/>
    <w:rsid w:val="00AF7CDA"/>
    <w:rsid w:val="00B05126"/>
    <w:rsid w:val="00B07E85"/>
    <w:rsid w:val="00B159FE"/>
    <w:rsid w:val="00BD46F5"/>
    <w:rsid w:val="00CD3C0E"/>
    <w:rsid w:val="00D019E7"/>
    <w:rsid w:val="00D52B84"/>
    <w:rsid w:val="00D903E9"/>
    <w:rsid w:val="00E0339C"/>
    <w:rsid w:val="00E708AC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D4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D4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4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9FAD-7DD9-4D0F-96C3-A9982ACC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31</cp:revision>
  <cp:lastPrinted>2012-03-07T02:47:00Z</cp:lastPrinted>
  <dcterms:created xsi:type="dcterms:W3CDTF">2012-01-10T08:42:00Z</dcterms:created>
  <dcterms:modified xsi:type="dcterms:W3CDTF">2012-03-07T02:51:00Z</dcterms:modified>
</cp:coreProperties>
</file>